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DDF" w:rsidRDefault="00236F11" w:rsidP="00DC2DDF">
      <w:pPr>
        <w:pStyle w:val="aa"/>
        <w:rPr>
          <w:b/>
          <w:sz w:val="24"/>
          <w:lang w:val="en-US"/>
        </w:rPr>
      </w:pPr>
      <w:r>
        <w:rPr>
          <w:noProof/>
          <w:lang w:val="ru-RU"/>
        </w:rPr>
        <w:drawing>
          <wp:inline distT="0" distB="0" distL="0" distR="0">
            <wp:extent cx="415925" cy="565150"/>
            <wp:effectExtent l="19050" t="0" r="3175" b="0"/>
            <wp:docPr id="2" name="Рисунок 1" descr="55 Герб c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5 Герб cd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DDF" w:rsidRPr="00676130" w:rsidRDefault="00DC2DDF" w:rsidP="00DC2DDF">
      <w:pPr>
        <w:pStyle w:val="aa"/>
        <w:rPr>
          <w:b/>
          <w:sz w:val="24"/>
        </w:rPr>
      </w:pPr>
    </w:p>
    <w:p w:rsidR="00DC2DDF" w:rsidRPr="00676130" w:rsidRDefault="00DC2DDF" w:rsidP="00DC2DDF">
      <w:pPr>
        <w:pStyle w:val="aa"/>
        <w:rPr>
          <w:b/>
          <w:szCs w:val="28"/>
        </w:rPr>
      </w:pPr>
      <w:r w:rsidRPr="00676130">
        <w:rPr>
          <w:b/>
          <w:szCs w:val="28"/>
        </w:rPr>
        <w:t>ЛУБЕНСЬКА МІСЬКА РАДА</w:t>
      </w:r>
    </w:p>
    <w:p w:rsidR="00DC2DDF" w:rsidRPr="00676130" w:rsidRDefault="00DC2DDF" w:rsidP="00DC2DDF">
      <w:pPr>
        <w:pStyle w:val="aa"/>
        <w:rPr>
          <w:b/>
          <w:sz w:val="24"/>
          <w:szCs w:val="24"/>
        </w:rPr>
      </w:pPr>
      <w:r w:rsidRPr="00676130">
        <w:rPr>
          <w:b/>
          <w:sz w:val="24"/>
          <w:szCs w:val="24"/>
        </w:rPr>
        <w:t>ПОЛТАВСЬКОЇ ОБЛАСТІ</w:t>
      </w:r>
    </w:p>
    <w:p w:rsidR="00DC2DDF" w:rsidRPr="00B756DB" w:rsidRDefault="00DC2DDF" w:rsidP="00DC2DDF">
      <w:pPr>
        <w:jc w:val="center"/>
        <w:rPr>
          <w:b/>
          <w:sz w:val="28"/>
          <w:szCs w:val="28"/>
          <w:lang w:val="uk-UA"/>
        </w:rPr>
      </w:pPr>
      <w:r w:rsidRPr="00B756DB">
        <w:rPr>
          <w:b/>
          <w:sz w:val="28"/>
          <w:szCs w:val="28"/>
          <w:lang w:val="uk-UA"/>
        </w:rPr>
        <w:t>(</w:t>
      </w:r>
      <w:r w:rsidR="00CA07A2">
        <w:rPr>
          <w:b/>
          <w:sz w:val="28"/>
          <w:szCs w:val="28"/>
          <w:lang w:val="uk-UA"/>
        </w:rPr>
        <w:t>п’ятдесят друга</w:t>
      </w:r>
      <w:r w:rsidR="00236F11" w:rsidRPr="003369CE">
        <w:rPr>
          <w:b/>
          <w:sz w:val="28"/>
          <w:szCs w:val="28"/>
          <w:lang w:val="uk-UA"/>
        </w:rPr>
        <w:t xml:space="preserve"> </w:t>
      </w:r>
      <w:r w:rsidRPr="003369CE">
        <w:rPr>
          <w:b/>
          <w:sz w:val="28"/>
          <w:szCs w:val="28"/>
          <w:lang w:val="uk-UA"/>
        </w:rPr>
        <w:t>сесія</w:t>
      </w:r>
      <w:r w:rsidRPr="00B756DB">
        <w:rPr>
          <w:b/>
          <w:sz w:val="28"/>
          <w:szCs w:val="28"/>
          <w:lang w:val="uk-UA"/>
        </w:rPr>
        <w:t xml:space="preserve"> шостого скликання)</w:t>
      </w:r>
    </w:p>
    <w:p w:rsidR="00DC2DDF" w:rsidRPr="00676130" w:rsidRDefault="00DC2DDF" w:rsidP="00DC2DDF">
      <w:pPr>
        <w:pStyle w:val="2"/>
        <w:jc w:val="center"/>
        <w:rPr>
          <w:rFonts w:ascii="Times New Roman" w:hAnsi="Times New Roman" w:cs="Times New Roman"/>
          <w:sz w:val="28"/>
          <w:szCs w:val="28"/>
        </w:rPr>
      </w:pPr>
      <w:r w:rsidRPr="00676130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proofErr w:type="gramStart"/>
      <w:r w:rsidRPr="00676130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676130">
        <w:rPr>
          <w:rFonts w:ascii="Times New Roman" w:hAnsi="Times New Roman" w:cs="Times New Roman"/>
          <w:sz w:val="28"/>
          <w:szCs w:val="28"/>
        </w:rPr>
        <w:t xml:space="preserve"> Я</w:t>
      </w:r>
    </w:p>
    <w:p w:rsidR="00DC2DDF" w:rsidRPr="0035285E" w:rsidRDefault="007645B8" w:rsidP="00DC2DDF">
      <w:pPr>
        <w:pStyle w:val="aa"/>
        <w:tabs>
          <w:tab w:val="left" w:pos="6510"/>
        </w:tabs>
        <w:jc w:val="left"/>
        <w:rPr>
          <w:bCs/>
          <w:szCs w:val="28"/>
        </w:rPr>
      </w:pPr>
      <w:r>
        <w:rPr>
          <w:bCs/>
          <w:szCs w:val="28"/>
          <w:lang w:val="ru-RU"/>
        </w:rPr>
        <w:t>1</w:t>
      </w:r>
      <w:r w:rsidR="00777CA5">
        <w:rPr>
          <w:bCs/>
          <w:szCs w:val="28"/>
          <w:lang w:val="ru-RU"/>
        </w:rPr>
        <w:t>0</w:t>
      </w:r>
      <w:r w:rsidR="00F93DED">
        <w:rPr>
          <w:bCs/>
          <w:szCs w:val="28"/>
          <w:lang w:val="ru-RU"/>
        </w:rPr>
        <w:t xml:space="preserve"> </w:t>
      </w:r>
      <w:proofErr w:type="spellStart"/>
      <w:r w:rsidR="00777CA5">
        <w:rPr>
          <w:bCs/>
          <w:szCs w:val="28"/>
          <w:lang w:val="ru-RU"/>
        </w:rPr>
        <w:t>квітня</w:t>
      </w:r>
      <w:proofErr w:type="spellEnd"/>
      <w:r w:rsidR="00DC2DDF" w:rsidRPr="00236F11">
        <w:rPr>
          <w:bCs/>
          <w:szCs w:val="28"/>
        </w:rPr>
        <w:t xml:space="preserve"> 201</w:t>
      </w:r>
      <w:r w:rsidR="00315EFC">
        <w:rPr>
          <w:bCs/>
          <w:szCs w:val="28"/>
        </w:rPr>
        <w:t>5</w:t>
      </w:r>
      <w:r w:rsidR="000F791A">
        <w:rPr>
          <w:bCs/>
          <w:szCs w:val="28"/>
        </w:rPr>
        <w:t xml:space="preserve"> </w:t>
      </w:r>
      <w:r w:rsidR="00DC2DDF" w:rsidRPr="00236F11">
        <w:rPr>
          <w:bCs/>
          <w:szCs w:val="28"/>
        </w:rPr>
        <w:t>р</w:t>
      </w:r>
      <w:r w:rsidR="00AA329A" w:rsidRPr="00236F11">
        <w:rPr>
          <w:bCs/>
          <w:szCs w:val="28"/>
        </w:rPr>
        <w:t>оку</w:t>
      </w:r>
    </w:p>
    <w:p w:rsidR="00DC2DDF" w:rsidRDefault="00DC2DDF" w:rsidP="00DC2DDF">
      <w:pPr>
        <w:pStyle w:val="aa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561AE9" w:rsidRDefault="00A42FAC" w:rsidP="00777CA5">
      <w:pPr>
        <w:rPr>
          <w:b/>
          <w:sz w:val="28"/>
          <w:szCs w:val="28"/>
          <w:lang w:val="uk-UA"/>
        </w:rPr>
      </w:pPr>
      <w:r w:rsidRPr="00777CA5">
        <w:rPr>
          <w:b/>
          <w:sz w:val="28"/>
          <w:szCs w:val="28"/>
          <w:lang w:val="uk-UA"/>
        </w:rPr>
        <w:t xml:space="preserve">Про </w:t>
      </w:r>
      <w:r w:rsidR="00C6196F">
        <w:rPr>
          <w:b/>
          <w:sz w:val="28"/>
          <w:szCs w:val="28"/>
          <w:lang w:val="uk-UA"/>
        </w:rPr>
        <w:t xml:space="preserve">дозвіл на </w:t>
      </w:r>
      <w:r w:rsidRPr="00777CA5">
        <w:rPr>
          <w:b/>
          <w:sz w:val="28"/>
          <w:szCs w:val="28"/>
          <w:lang w:val="uk-UA"/>
        </w:rPr>
        <w:t xml:space="preserve"> </w:t>
      </w:r>
      <w:r w:rsidR="00777CA5" w:rsidRPr="00777CA5">
        <w:rPr>
          <w:b/>
          <w:sz w:val="28"/>
          <w:szCs w:val="28"/>
          <w:lang w:val="uk-UA"/>
        </w:rPr>
        <w:t xml:space="preserve">внесення змін </w:t>
      </w:r>
    </w:p>
    <w:p w:rsidR="00561AE9" w:rsidRDefault="00970AE6" w:rsidP="00777CA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</w:t>
      </w:r>
      <w:r w:rsidR="00777CA5" w:rsidRPr="00777CA5">
        <w:rPr>
          <w:b/>
          <w:sz w:val="28"/>
          <w:szCs w:val="28"/>
          <w:lang w:val="uk-UA"/>
        </w:rPr>
        <w:t xml:space="preserve"> окрем</w:t>
      </w:r>
      <w:r>
        <w:rPr>
          <w:b/>
          <w:sz w:val="28"/>
          <w:szCs w:val="28"/>
          <w:lang w:val="uk-UA"/>
        </w:rPr>
        <w:t>ої</w:t>
      </w:r>
      <w:r w:rsidR="00777CA5" w:rsidRPr="00777CA5">
        <w:rPr>
          <w:b/>
          <w:sz w:val="28"/>
          <w:szCs w:val="28"/>
          <w:lang w:val="uk-UA"/>
        </w:rPr>
        <w:t xml:space="preserve"> частин</w:t>
      </w:r>
      <w:r>
        <w:rPr>
          <w:b/>
          <w:sz w:val="28"/>
          <w:szCs w:val="28"/>
          <w:lang w:val="uk-UA"/>
        </w:rPr>
        <w:t>и</w:t>
      </w:r>
      <w:r w:rsidR="00777CA5" w:rsidRPr="00777CA5">
        <w:rPr>
          <w:b/>
          <w:sz w:val="28"/>
          <w:szCs w:val="28"/>
          <w:lang w:val="uk-UA"/>
        </w:rPr>
        <w:t xml:space="preserve"> генерального п</w:t>
      </w:r>
      <w:r w:rsidR="00DC2DDF" w:rsidRPr="00777CA5">
        <w:rPr>
          <w:b/>
          <w:sz w:val="28"/>
          <w:szCs w:val="28"/>
          <w:lang w:val="uk-UA"/>
        </w:rPr>
        <w:t>лану</w:t>
      </w:r>
      <w:r w:rsidR="00777CA5" w:rsidRPr="00777CA5">
        <w:rPr>
          <w:b/>
          <w:sz w:val="28"/>
          <w:szCs w:val="28"/>
          <w:lang w:val="uk-UA"/>
        </w:rPr>
        <w:t xml:space="preserve"> </w:t>
      </w:r>
      <w:r w:rsidR="00C31319">
        <w:rPr>
          <w:b/>
          <w:sz w:val="28"/>
          <w:szCs w:val="28"/>
          <w:lang w:val="uk-UA"/>
        </w:rPr>
        <w:t xml:space="preserve"> </w:t>
      </w:r>
    </w:p>
    <w:p w:rsidR="00DC2DDF" w:rsidRPr="00777CA5" w:rsidRDefault="00C31319" w:rsidP="00777CA5">
      <w:pPr>
        <w:rPr>
          <w:rStyle w:val="a9"/>
          <w:bCs w:val="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та план</w:t>
      </w:r>
      <w:r w:rsidR="00970AE6">
        <w:rPr>
          <w:b/>
          <w:sz w:val="28"/>
          <w:szCs w:val="28"/>
          <w:lang w:val="uk-UA"/>
        </w:rPr>
        <w:t>у</w:t>
      </w:r>
      <w:r>
        <w:rPr>
          <w:b/>
          <w:sz w:val="28"/>
          <w:szCs w:val="28"/>
          <w:lang w:val="uk-UA"/>
        </w:rPr>
        <w:t xml:space="preserve"> зонування території </w:t>
      </w:r>
      <w:r w:rsidR="00C6196F">
        <w:rPr>
          <w:b/>
          <w:sz w:val="28"/>
          <w:szCs w:val="28"/>
          <w:lang w:val="uk-UA"/>
        </w:rPr>
        <w:t>міста</w:t>
      </w:r>
    </w:p>
    <w:p w:rsidR="00DC2DDF" w:rsidRDefault="00DC2DDF" w:rsidP="00DC2DDF">
      <w:pPr>
        <w:pStyle w:val="aa"/>
        <w:tabs>
          <w:tab w:val="left" w:pos="6510"/>
        </w:tabs>
        <w:jc w:val="left"/>
        <w:rPr>
          <w:rStyle w:val="a9"/>
          <w:b w:val="0"/>
          <w:szCs w:val="28"/>
        </w:rPr>
      </w:pPr>
    </w:p>
    <w:p w:rsidR="00DC2DDF" w:rsidRPr="00DC2DDF" w:rsidRDefault="00DC2DDF" w:rsidP="00DC2DDF">
      <w:pPr>
        <w:ind w:firstLine="851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З метою визначення стратегії планування та забудови м. Лубни, </w:t>
      </w:r>
      <w:r w:rsidR="00AA329A">
        <w:rPr>
          <w:sz w:val="28"/>
          <w:szCs w:val="28"/>
          <w:lang w:val="uk-UA"/>
        </w:rPr>
        <w:t>керуючись</w:t>
      </w:r>
      <w:r w:rsidR="00A37317">
        <w:rPr>
          <w:sz w:val="28"/>
          <w:szCs w:val="28"/>
          <w:lang w:val="uk-UA"/>
        </w:rPr>
        <w:t xml:space="preserve"> </w:t>
      </w:r>
      <w:r w:rsidR="00AA329A">
        <w:rPr>
          <w:sz w:val="28"/>
          <w:szCs w:val="28"/>
          <w:lang w:val="uk-UA"/>
        </w:rPr>
        <w:t>ст</w:t>
      </w:r>
      <w:r w:rsidR="007D172D">
        <w:rPr>
          <w:sz w:val="28"/>
          <w:szCs w:val="28"/>
          <w:lang w:val="uk-UA"/>
        </w:rPr>
        <w:t>атт</w:t>
      </w:r>
      <w:r w:rsidR="00CA07A2">
        <w:rPr>
          <w:sz w:val="28"/>
          <w:szCs w:val="28"/>
          <w:lang w:val="uk-UA"/>
        </w:rPr>
        <w:t>е</w:t>
      </w:r>
      <w:r w:rsidR="007D172D">
        <w:rPr>
          <w:sz w:val="28"/>
          <w:szCs w:val="28"/>
          <w:lang w:val="uk-UA"/>
        </w:rPr>
        <w:t>ю</w:t>
      </w:r>
      <w:r w:rsidR="000A35DE">
        <w:rPr>
          <w:sz w:val="28"/>
          <w:szCs w:val="28"/>
          <w:lang w:val="uk-UA"/>
        </w:rPr>
        <w:t xml:space="preserve"> </w:t>
      </w:r>
      <w:r w:rsidR="00777CA5">
        <w:rPr>
          <w:sz w:val="28"/>
          <w:szCs w:val="28"/>
          <w:lang w:val="uk-UA"/>
        </w:rPr>
        <w:t>17</w:t>
      </w:r>
      <w:r w:rsidR="000A35DE">
        <w:rPr>
          <w:sz w:val="28"/>
          <w:szCs w:val="28"/>
          <w:lang w:val="uk-UA"/>
        </w:rPr>
        <w:t xml:space="preserve">, 21 </w:t>
      </w:r>
      <w:r w:rsidR="00AA329A">
        <w:rPr>
          <w:sz w:val="28"/>
          <w:szCs w:val="28"/>
          <w:lang w:val="uk-UA"/>
        </w:rPr>
        <w:t xml:space="preserve">Закону України «Про  регулювання  містобудівної діяльності», </w:t>
      </w:r>
      <w:r w:rsidR="007D172D">
        <w:rPr>
          <w:sz w:val="28"/>
          <w:szCs w:val="28"/>
          <w:lang w:val="uk-UA"/>
        </w:rPr>
        <w:t>статт</w:t>
      </w:r>
      <w:r w:rsidR="00CA07A2">
        <w:rPr>
          <w:sz w:val="28"/>
          <w:szCs w:val="28"/>
          <w:lang w:val="uk-UA"/>
        </w:rPr>
        <w:t>е</w:t>
      </w:r>
      <w:r w:rsidR="007D172D">
        <w:rPr>
          <w:sz w:val="28"/>
          <w:szCs w:val="28"/>
          <w:lang w:val="uk-UA"/>
        </w:rPr>
        <w:t>ю</w:t>
      </w:r>
      <w:r w:rsidR="000A35DE">
        <w:rPr>
          <w:sz w:val="28"/>
          <w:szCs w:val="28"/>
          <w:lang w:val="uk-UA"/>
        </w:rPr>
        <w:t xml:space="preserve"> </w:t>
      </w:r>
      <w:r w:rsidR="00A37317">
        <w:rPr>
          <w:sz w:val="28"/>
          <w:szCs w:val="28"/>
          <w:lang w:val="uk-UA"/>
        </w:rPr>
        <w:t>26 Закону України «Про місцеве самоврядування в Україні»</w:t>
      </w:r>
      <w:r w:rsidR="00777CA5">
        <w:rPr>
          <w:color w:val="000000"/>
          <w:sz w:val="28"/>
          <w:szCs w:val="28"/>
          <w:lang w:val="uk-UA"/>
        </w:rPr>
        <w:t xml:space="preserve"> та результатом містобудівного моніторингу виконаного відділом містобудування та архітектури виконавчого комітету</w:t>
      </w:r>
      <w:r w:rsidR="000F791A">
        <w:rPr>
          <w:color w:val="000000"/>
          <w:sz w:val="28"/>
          <w:szCs w:val="28"/>
          <w:lang w:val="uk-UA"/>
        </w:rPr>
        <w:t>,</w:t>
      </w:r>
      <w:r w:rsidR="00777CA5">
        <w:rPr>
          <w:color w:val="000000"/>
          <w:sz w:val="28"/>
          <w:szCs w:val="28"/>
          <w:lang w:val="uk-UA"/>
        </w:rPr>
        <w:t xml:space="preserve">  </w:t>
      </w:r>
      <w:r w:rsidRPr="0035285E">
        <w:rPr>
          <w:color w:val="000000"/>
          <w:sz w:val="28"/>
          <w:szCs w:val="28"/>
          <w:lang w:val="uk-UA"/>
        </w:rPr>
        <w:t xml:space="preserve"> </w:t>
      </w:r>
    </w:p>
    <w:p w:rsidR="00CA07A2" w:rsidRDefault="00CA07A2" w:rsidP="00DC2DDF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DC2DDF" w:rsidRDefault="00DC2DDF" w:rsidP="00DC2DDF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  <w:lang w:val="uk-UA"/>
        </w:rPr>
      </w:pPr>
      <w:r w:rsidRPr="00B756DB">
        <w:rPr>
          <w:b/>
          <w:bCs/>
          <w:color w:val="000000"/>
          <w:sz w:val="28"/>
          <w:szCs w:val="28"/>
          <w:lang w:val="uk-UA"/>
        </w:rPr>
        <w:t>міська рада в и р і ш и л а :</w:t>
      </w:r>
    </w:p>
    <w:p w:rsidR="00CA07A2" w:rsidRPr="00DC2DDF" w:rsidRDefault="00CA07A2" w:rsidP="00DC2DDF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</w:rPr>
      </w:pPr>
    </w:p>
    <w:p w:rsidR="00526EF2" w:rsidRPr="00C6196F" w:rsidRDefault="00315EFC" w:rsidP="00C6196F">
      <w:pPr>
        <w:pStyle w:val="a5"/>
        <w:numPr>
          <w:ilvl w:val="0"/>
          <w:numId w:val="3"/>
        </w:numPr>
        <w:tabs>
          <w:tab w:val="left" w:pos="1418"/>
        </w:tabs>
        <w:ind w:left="0" w:firstLine="851"/>
        <w:jc w:val="both"/>
        <w:rPr>
          <w:rFonts w:ascii="Verdana" w:hAnsi="Verdana"/>
          <w:b/>
          <w:bCs/>
          <w:szCs w:val="28"/>
          <w:lang w:val="uk-UA"/>
        </w:rPr>
      </w:pPr>
      <w:r>
        <w:rPr>
          <w:sz w:val="28"/>
          <w:szCs w:val="28"/>
          <w:lang w:val="uk-UA"/>
        </w:rPr>
        <w:t xml:space="preserve">Дозволити </w:t>
      </w:r>
      <w:r w:rsidR="00C6196F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иконавчому комітету Лубенської міської ради забезпечити організацію внесення змін до</w:t>
      </w:r>
      <w:r w:rsidR="00C6196F">
        <w:rPr>
          <w:sz w:val="28"/>
          <w:szCs w:val="28"/>
          <w:lang w:val="uk-UA"/>
        </w:rPr>
        <w:t xml:space="preserve"> окремої частини генерального плану м. Лубни </w:t>
      </w:r>
      <w:r w:rsidR="00B21480">
        <w:rPr>
          <w:sz w:val="28"/>
          <w:szCs w:val="28"/>
          <w:lang w:val="uk-UA"/>
        </w:rPr>
        <w:t>та план</w:t>
      </w:r>
      <w:r w:rsidR="00C6196F">
        <w:rPr>
          <w:sz w:val="28"/>
          <w:szCs w:val="28"/>
          <w:lang w:val="uk-UA"/>
        </w:rPr>
        <w:t>у</w:t>
      </w:r>
      <w:r w:rsidR="00B21480">
        <w:rPr>
          <w:sz w:val="28"/>
          <w:szCs w:val="28"/>
          <w:lang w:val="uk-UA"/>
        </w:rPr>
        <w:t xml:space="preserve"> зонування території міста Лубни</w:t>
      </w:r>
      <w:r w:rsidR="00C6196F">
        <w:rPr>
          <w:sz w:val="28"/>
          <w:szCs w:val="28"/>
          <w:lang w:val="uk-UA"/>
        </w:rPr>
        <w:t xml:space="preserve"> (</w:t>
      </w:r>
      <w:r w:rsidR="00984F6B">
        <w:rPr>
          <w:sz w:val="28"/>
          <w:szCs w:val="28"/>
          <w:lang w:val="uk-UA"/>
        </w:rPr>
        <w:t xml:space="preserve"> </w:t>
      </w:r>
      <w:r w:rsidR="00C6196F">
        <w:rPr>
          <w:sz w:val="28"/>
          <w:szCs w:val="28"/>
          <w:lang w:val="uk-UA"/>
        </w:rPr>
        <w:t xml:space="preserve">по </w:t>
      </w:r>
      <w:r w:rsidR="00B21480">
        <w:rPr>
          <w:sz w:val="28"/>
          <w:szCs w:val="28"/>
          <w:lang w:val="uk-UA"/>
        </w:rPr>
        <w:t>вул.</w:t>
      </w:r>
      <w:r w:rsidR="0048465B">
        <w:rPr>
          <w:sz w:val="28"/>
          <w:szCs w:val="28"/>
          <w:lang w:val="uk-UA"/>
        </w:rPr>
        <w:t xml:space="preserve"> </w:t>
      </w:r>
      <w:r w:rsidR="00B21480">
        <w:rPr>
          <w:sz w:val="28"/>
          <w:szCs w:val="28"/>
          <w:lang w:val="uk-UA"/>
        </w:rPr>
        <w:t xml:space="preserve">П. </w:t>
      </w:r>
      <w:r w:rsidR="00E71E1F">
        <w:rPr>
          <w:sz w:val="28"/>
          <w:szCs w:val="28"/>
          <w:lang w:val="uk-UA"/>
        </w:rPr>
        <w:t xml:space="preserve">Лубенського </w:t>
      </w:r>
      <w:r w:rsidR="00561AE9">
        <w:rPr>
          <w:sz w:val="28"/>
          <w:szCs w:val="28"/>
          <w:lang w:val="uk-UA"/>
        </w:rPr>
        <w:t>в районі</w:t>
      </w:r>
      <w:r w:rsidR="00E71E1F">
        <w:rPr>
          <w:sz w:val="28"/>
          <w:szCs w:val="28"/>
          <w:lang w:val="uk-UA"/>
        </w:rPr>
        <w:t xml:space="preserve">  </w:t>
      </w:r>
      <w:r w:rsidR="0048465B">
        <w:rPr>
          <w:sz w:val="28"/>
          <w:szCs w:val="28"/>
          <w:lang w:val="uk-UA"/>
        </w:rPr>
        <w:t xml:space="preserve">урочища </w:t>
      </w:r>
      <w:r w:rsidR="00B21480">
        <w:rPr>
          <w:sz w:val="28"/>
          <w:szCs w:val="28"/>
          <w:lang w:val="uk-UA"/>
        </w:rPr>
        <w:t>«Замков</w:t>
      </w:r>
      <w:r w:rsidR="0048465B">
        <w:rPr>
          <w:sz w:val="28"/>
          <w:szCs w:val="28"/>
          <w:lang w:val="uk-UA"/>
        </w:rPr>
        <w:t xml:space="preserve">а </w:t>
      </w:r>
      <w:r w:rsidR="00B21480">
        <w:rPr>
          <w:sz w:val="28"/>
          <w:szCs w:val="28"/>
          <w:lang w:val="uk-UA"/>
        </w:rPr>
        <w:t>гор</w:t>
      </w:r>
      <w:r w:rsidR="0048465B">
        <w:rPr>
          <w:sz w:val="28"/>
          <w:szCs w:val="28"/>
          <w:lang w:val="uk-UA"/>
        </w:rPr>
        <w:t>а</w:t>
      </w:r>
      <w:r w:rsidR="00B21480">
        <w:rPr>
          <w:sz w:val="28"/>
          <w:szCs w:val="28"/>
          <w:lang w:val="uk-UA"/>
        </w:rPr>
        <w:t>»</w:t>
      </w:r>
      <w:r w:rsidR="00E71E1F">
        <w:rPr>
          <w:sz w:val="28"/>
          <w:szCs w:val="28"/>
          <w:lang w:val="uk-UA"/>
        </w:rPr>
        <w:t>)</w:t>
      </w:r>
      <w:r w:rsidR="00A42FAC" w:rsidRPr="00A42FAC">
        <w:rPr>
          <w:sz w:val="28"/>
          <w:szCs w:val="28"/>
          <w:lang w:val="uk-UA"/>
        </w:rPr>
        <w:t>.</w:t>
      </w:r>
    </w:p>
    <w:p w:rsidR="00E71E1F" w:rsidRPr="00E71E1F" w:rsidRDefault="00C6196F" w:rsidP="00E71E1F">
      <w:pPr>
        <w:pStyle w:val="a5"/>
        <w:numPr>
          <w:ilvl w:val="0"/>
          <w:numId w:val="3"/>
        </w:numPr>
        <w:tabs>
          <w:tab w:val="left" w:pos="1240"/>
          <w:tab w:val="left" w:pos="1418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</w:t>
      </w:r>
      <w:r w:rsidR="00E71E1F">
        <w:rPr>
          <w:sz w:val="28"/>
          <w:szCs w:val="28"/>
          <w:lang w:val="uk-UA"/>
        </w:rPr>
        <w:t xml:space="preserve">е рішення </w:t>
      </w:r>
      <w:r>
        <w:rPr>
          <w:sz w:val="28"/>
          <w:szCs w:val="28"/>
          <w:lang w:val="uk-UA"/>
        </w:rPr>
        <w:t>оприлюднити</w:t>
      </w:r>
      <w:r w:rsidR="003D1EE7">
        <w:rPr>
          <w:sz w:val="28"/>
          <w:szCs w:val="28"/>
          <w:lang w:val="uk-UA"/>
        </w:rPr>
        <w:t xml:space="preserve"> в місцевих друкованих засобах масової інформації </w:t>
      </w:r>
      <w:r w:rsidR="00E71E1F">
        <w:rPr>
          <w:sz w:val="28"/>
          <w:szCs w:val="28"/>
          <w:lang w:val="uk-UA"/>
        </w:rPr>
        <w:t xml:space="preserve">та на офіційному </w:t>
      </w:r>
      <w:r w:rsidR="000F791A">
        <w:rPr>
          <w:sz w:val="28"/>
          <w:szCs w:val="28"/>
          <w:lang w:val="uk-UA"/>
        </w:rPr>
        <w:t>веб-</w:t>
      </w:r>
      <w:r w:rsidR="00E71E1F">
        <w:rPr>
          <w:sz w:val="28"/>
          <w:szCs w:val="28"/>
          <w:lang w:val="uk-UA"/>
        </w:rPr>
        <w:t xml:space="preserve">сайті міської ради  </w:t>
      </w:r>
      <w:r w:rsidR="00E71E1F" w:rsidRPr="00E71E1F">
        <w:rPr>
          <w:sz w:val="28"/>
          <w:szCs w:val="28"/>
          <w:lang w:val="uk-UA"/>
        </w:rPr>
        <w:t>з  прогнозованими правовими, економічними та екологічними наслідками</w:t>
      </w:r>
      <w:r w:rsidR="00E71E1F">
        <w:rPr>
          <w:sz w:val="28"/>
          <w:szCs w:val="28"/>
          <w:lang w:val="uk-UA"/>
        </w:rPr>
        <w:t>.</w:t>
      </w:r>
    </w:p>
    <w:p w:rsidR="005344B5" w:rsidRPr="005344B5" w:rsidRDefault="00526EF2" w:rsidP="00DC2DDF">
      <w:pPr>
        <w:pStyle w:val="a5"/>
        <w:numPr>
          <w:ilvl w:val="0"/>
          <w:numId w:val="3"/>
        </w:numPr>
        <w:tabs>
          <w:tab w:val="left" w:pos="1240"/>
          <w:tab w:val="left" w:pos="1418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</w:t>
      </w:r>
      <w:r w:rsidR="00AA329A">
        <w:rPr>
          <w:sz w:val="28"/>
          <w:szCs w:val="28"/>
          <w:lang w:val="uk-UA"/>
        </w:rPr>
        <w:t>м</w:t>
      </w:r>
      <w:r w:rsidR="00A373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 покласти  </w:t>
      </w:r>
      <w:r w:rsidR="00E71E1F">
        <w:rPr>
          <w:sz w:val="28"/>
          <w:szCs w:val="28"/>
          <w:lang w:val="uk-UA"/>
        </w:rPr>
        <w:t xml:space="preserve">на заступника міського голови В.І.Медвєдєва </w:t>
      </w:r>
      <w:r w:rsidR="00A37317">
        <w:rPr>
          <w:bCs/>
          <w:sz w:val="28"/>
          <w:lang w:val="uk-UA"/>
        </w:rPr>
        <w:t>та</w:t>
      </w:r>
      <w:r w:rsidR="00A373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постійну </w:t>
      </w:r>
      <w:r w:rsidR="00AA329A">
        <w:rPr>
          <w:sz w:val="28"/>
          <w:szCs w:val="28"/>
          <w:lang w:val="uk-UA"/>
        </w:rPr>
        <w:t>депутатську</w:t>
      </w:r>
      <w:r>
        <w:rPr>
          <w:sz w:val="28"/>
          <w:szCs w:val="28"/>
          <w:lang w:val="uk-UA"/>
        </w:rPr>
        <w:t xml:space="preserve"> комісію з питань </w:t>
      </w:r>
      <w:r w:rsidR="006377EF">
        <w:rPr>
          <w:b/>
          <w:bCs/>
          <w:sz w:val="28"/>
          <w:lang w:val="uk-UA"/>
        </w:rPr>
        <w:t xml:space="preserve"> </w:t>
      </w:r>
      <w:r w:rsidR="006377EF" w:rsidRPr="006377EF">
        <w:rPr>
          <w:bCs/>
          <w:sz w:val="28"/>
          <w:lang w:val="uk-UA"/>
        </w:rPr>
        <w:t>землекористування, архітектури та будівництва</w:t>
      </w:r>
      <w:r w:rsidR="00A37317">
        <w:rPr>
          <w:bCs/>
          <w:sz w:val="28"/>
          <w:lang w:val="uk-UA"/>
        </w:rPr>
        <w:t>.</w:t>
      </w:r>
    </w:p>
    <w:p w:rsidR="005344B5" w:rsidRDefault="005344B5" w:rsidP="005344B5">
      <w:pPr>
        <w:pStyle w:val="a5"/>
        <w:tabs>
          <w:tab w:val="left" w:pos="1240"/>
        </w:tabs>
        <w:ind w:left="795"/>
        <w:jc w:val="both"/>
        <w:rPr>
          <w:sz w:val="28"/>
          <w:szCs w:val="28"/>
          <w:lang w:val="uk-UA"/>
        </w:rPr>
      </w:pPr>
    </w:p>
    <w:p w:rsidR="005344B5" w:rsidRPr="009B5115" w:rsidRDefault="005344B5" w:rsidP="005344B5">
      <w:pPr>
        <w:pStyle w:val="a5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</w:p>
    <w:p w:rsidR="005344B5" w:rsidRPr="009B5115" w:rsidRDefault="005344B5" w:rsidP="005344B5">
      <w:pPr>
        <w:pStyle w:val="a5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</w:p>
    <w:p w:rsidR="005344B5" w:rsidRPr="009B5115" w:rsidRDefault="009B5115" w:rsidP="005344B5">
      <w:pPr>
        <w:pStyle w:val="a5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  <w:r w:rsidRPr="009B5115">
        <w:rPr>
          <w:b/>
          <w:sz w:val="28"/>
          <w:szCs w:val="28"/>
          <w:lang w:val="uk-UA"/>
        </w:rPr>
        <w:t xml:space="preserve">Міський голова                          </w:t>
      </w:r>
      <w:r w:rsidR="00AA329A">
        <w:rPr>
          <w:b/>
          <w:sz w:val="28"/>
          <w:szCs w:val="28"/>
          <w:lang w:val="uk-UA"/>
        </w:rPr>
        <w:t xml:space="preserve">                   </w:t>
      </w:r>
      <w:r w:rsidRPr="009B5115">
        <w:rPr>
          <w:b/>
          <w:sz w:val="28"/>
          <w:szCs w:val="28"/>
          <w:lang w:val="uk-UA"/>
        </w:rPr>
        <w:t xml:space="preserve">                           О.П. </w:t>
      </w:r>
      <w:proofErr w:type="spellStart"/>
      <w:r w:rsidRPr="009B5115">
        <w:rPr>
          <w:b/>
          <w:sz w:val="28"/>
          <w:szCs w:val="28"/>
          <w:lang w:val="uk-UA"/>
        </w:rPr>
        <w:t>Грицаєнко</w:t>
      </w:r>
      <w:proofErr w:type="spellEnd"/>
    </w:p>
    <w:p w:rsidR="00DC2DDF" w:rsidRDefault="00DC2DDF" w:rsidP="00DC2DDF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5F483B" w:rsidRDefault="005F483B">
      <w:pPr>
        <w:rPr>
          <w:b/>
          <w:sz w:val="28"/>
          <w:szCs w:val="28"/>
          <w:lang w:val="uk-UA"/>
        </w:rPr>
      </w:pPr>
      <w:bookmarkStart w:id="0" w:name="_GoBack"/>
      <w:bookmarkEnd w:id="0"/>
    </w:p>
    <w:sectPr w:rsidR="005F483B" w:rsidSect="00DC2DDF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881"/>
    <w:multiLevelType w:val="hybridMultilevel"/>
    <w:tmpl w:val="B8A874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5E9131BF"/>
    <w:multiLevelType w:val="hybridMultilevel"/>
    <w:tmpl w:val="3878AB40"/>
    <w:lvl w:ilvl="0" w:tplc="5282A4B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2B75BD1"/>
    <w:multiLevelType w:val="hybridMultilevel"/>
    <w:tmpl w:val="FF24B7E4"/>
    <w:lvl w:ilvl="0" w:tplc="42E000B8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13D0F"/>
    <w:rsid w:val="00005B72"/>
    <w:rsid w:val="00016E91"/>
    <w:rsid w:val="000270A9"/>
    <w:rsid w:val="00054698"/>
    <w:rsid w:val="000674F9"/>
    <w:rsid w:val="0009183E"/>
    <w:rsid w:val="000A35DE"/>
    <w:rsid w:val="000E388B"/>
    <w:rsid w:val="000E640F"/>
    <w:rsid w:val="000F0198"/>
    <w:rsid w:val="000F4E5D"/>
    <w:rsid w:val="000F791A"/>
    <w:rsid w:val="00137D51"/>
    <w:rsid w:val="0014477D"/>
    <w:rsid w:val="001B2496"/>
    <w:rsid w:val="001F1607"/>
    <w:rsid w:val="00204778"/>
    <w:rsid w:val="00216449"/>
    <w:rsid w:val="00236F11"/>
    <w:rsid w:val="00267236"/>
    <w:rsid w:val="00315EFC"/>
    <w:rsid w:val="0037038C"/>
    <w:rsid w:val="003911CF"/>
    <w:rsid w:val="003D1EE7"/>
    <w:rsid w:val="00414EDC"/>
    <w:rsid w:val="00425135"/>
    <w:rsid w:val="00425B46"/>
    <w:rsid w:val="004338C6"/>
    <w:rsid w:val="0048465B"/>
    <w:rsid w:val="004B51DB"/>
    <w:rsid w:val="00513D0F"/>
    <w:rsid w:val="00526EF2"/>
    <w:rsid w:val="005344B5"/>
    <w:rsid w:val="00561AE9"/>
    <w:rsid w:val="005D2829"/>
    <w:rsid w:val="005F20B6"/>
    <w:rsid w:val="005F2981"/>
    <w:rsid w:val="005F483B"/>
    <w:rsid w:val="00637088"/>
    <w:rsid w:val="006377EF"/>
    <w:rsid w:val="00646E62"/>
    <w:rsid w:val="006852BD"/>
    <w:rsid w:val="006E214A"/>
    <w:rsid w:val="006E7A53"/>
    <w:rsid w:val="007122D9"/>
    <w:rsid w:val="00722203"/>
    <w:rsid w:val="007645B8"/>
    <w:rsid w:val="00777CA5"/>
    <w:rsid w:val="00787319"/>
    <w:rsid w:val="007D172D"/>
    <w:rsid w:val="007D5A94"/>
    <w:rsid w:val="008B2DB7"/>
    <w:rsid w:val="00970AE6"/>
    <w:rsid w:val="0097356B"/>
    <w:rsid w:val="00984F6B"/>
    <w:rsid w:val="009B5115"/>
    <w:rsid w:val="009C2269"/>
    <w:rsid w:val="00A01561"/>
    <w:rsid w:val="00A01BA9"/>
    <w:rsid w:val="00A37317"/>
    <w:rsid w:val="00A42FAC"/>
    <w:rsid w:val="00AA329A"/>
    <w:rsid w:val="00AD69C2"/>
    <w:rsid w:val="00B21480"/>
    <w:rsid w:val="00B96323"/>
    <w:rsid w:val="00C31319"/>
    <w:rsid w:val="00C6196F"/>
    <w:rsid w:val="00CA07A2"/>
    <w:rsid w:val="00CA2446"/>
    <w:rsid w:val="00CB5083"/>
    <w:rsid w:val="00D507B4"/>
    <w:rsid w:val="00D7078E"/>
    <w:rsid w:val="00DC2DDF"/>
    <w:rsid w:val="00DC39F6"/>
    <w:rsid w:val="00E00917"/>
    <w:rsid w:val="00E71E1F"/>
    <w:rsid w:val="00E935C2"/>
    <w:rsid w:val="00ED152E"/>
    <w:rsid w:val="00F12038"/>
    <w:rsid w:val="00F13770"/>
    <w:rsid w:val="00F25C1B"/>
    <w:rsid w:val="00F535A2"/>
    <w:rsid w:val="00F8099B"/>
    <w:rsid w:val="00F9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3D0F"/>
    <w:rPr>
      <w:sz w:val="24"/>
      <w:szCs w:val="24"/>
    </w:rPr>
  </w:style>
  <w:style w:type="paragraph" w:styleId="2">
    <w:name w:val="heading 2"/>
    <w:basedOn w:val="a"/>
    <w:link w:val="20"/>
    <w:qFormat/>
    <w:rsid w:val="00DC2DDF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230"/>
      <w:szCs w:val="2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01B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01BA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5B46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C2DDF"/>
    <w:rPr>
      <w:rFonts w:ascii="Arial" w:hAnsi="Arial" w:cs="Arial"/>
      <w:b/>
      <w:bCs/>
      <w:color w:val="000000"/>
      <w:sz w:val="230"/>
      <w:szCs w:val="230"/>
    </w:rPr>
  </w:style>
  <w:style w:type="paragraph" w:styleId="a6">
    <w:name w:val="Normal (Web)"/>
    <w:basedOn w:val="a"/>
    <w:link w:val="a7"/>
    <w:rsid w:val="00DC2DDF"/>
    <w:pPr>
      <w:spacing w:after="150"/>
    </w:pPr>
  </w:style>
  <w:style w:type="character" w:styleId="a8">
    <w:name w:val="Emphasis"/>
    <w:basedOn w:val="a0"/>
    <w:qFormat/>
    <w:rsid w:val="00DC2DDF"/>
    <w:rPr>
      <w:rFonts w:cs="Times New Roman"/>
      <w:i/>
      <w:iCs/>
    </w:rPr>
  </w:style>
  <w:style w:type="character" w:styleId="a9">
    <w:name w:val="Strong"/>
    <w:basedOn w:val="a0"/>
    <w:qFormat/>
    <w:rsid w:val="00DC2DDF"/>
    <w:rPr>
      <w:rFonts w:cs="Times New Roman"/>
      <w:b/>
      <w:bCs/>
    </w:rPr>
  </w:style>
  <w:style w:type="paragraph" w:styleId="aa">
    <w:name w:val="Title"/>
    <w:basedOn w:val="a"/>
    <w:link w:val="ab"/>
    <w:qFormat/>
    <w:rsid w:val="00DC2DDF"/>
    <w:pPr>
      <w:jc w:val="center"/>
    </w:pPr>
    <w:rPr>
      <w:sz w:val="28"/>
      <w:szCs w:val="20"/>
      <w:lang w:val="uk-UA"/>
    </w:rPr>
  </w:style>
  <w:style w:type="character" w:customStyle="1" w:styleId="ab">
    <w:name w:val="Название Знак"/>
    <w:basedOn w:val="a0"/>
    <w:link w:val="aa"/>
    <w:rsid w:val="00DC2DDF"/>
    <w:rPr>
      <w:sz w:val="28"/>
      <w:lang w:val="uk-UA"/>
    </w:rPr>
  </w:style>
  <w:style w:type="character" w:customStyle="1" w:styleId="a7">
    <w:name w:val="Обычный (веб) Знак"/>
    <w:basedOn w:val="a0"/>
    <w:link w:val="a6"/>
    <w:rsid w:val="00DC2DDF"/>
    <w:rPr>
      <w:sz w:val="24"/>
      <w:szCs w:val="24"/>
    </w:rPr>
  </w:style>
  <w:style w:type="paragraph" w:styleId="ac">
    <w:name w:val="Body Text Indent"/>
    <w:basedOn w:val="a"/>
    <w:link w:val="ad"/>
    <w:rsid w:val="00DC2DDF"/>
    <w:pPr>
      <w:tabs>
        <w:tab w:val="left" w:pos="5103"/>
      </w:tabs>
      <w:ind w:firstLine="851"/>
      <w:jc w:val="both"/>
    </w:pPr>
    <w:rPr>
      <w:sz w:val="28"/>
      <w:szCs w:val="20"/>
      <w:lang w:val="uk-UA"/>
    </w:rPr>
  </w:style>
  <w:style w:type="character" w:customStyle="1" w:styleId="ad">
    <w:name w:val="Основной текст с отступом Знак"/>
    <w:basedOn w:val="a0"/>
    <w:link w:val="ac"/>
    <w:rsid w:val="00DC2DDF"/>
    <w:rPr>
      <w:sz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NF</cp:lastModifiedBy>
  <cp:revision>17</cp:revision>
  <cp:lastPrinted>2015-04-01T10:38:00Z</cp:lastPrinted>
  <dcterms:created xsi:type="dcterms:W3CDTF">2015-03-25T11:23:00Z</dcterms:created>
  <dcterms:modified xsi:type="dcterms:W3CDTF">2015-04-09T06:22:00Z</dcterms:modified>
</cp:coreProperties>
</file>